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26_091_202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Erweiterung Kita Kirrweiler, Malerarbeiten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Malerarbeiten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